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5" w:type="dxa"/>
        <w:tblInd w:w="0" w:type="dxa"/>
        <w:tblLayout w:type="fixed"/>
        <w:tblLook w:val="04A0"/>
      </w:tblPr>
      <w:tblGrid>
        <w:gridCol w:w="467"/>
        <w:gridCol w:w="540"/>
        <w:gridCol w:w="447"/>
        <w:gridCol w:w="414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CA6AAA" w:rsidTr="00CA6AAA">
        <w:trPr>
          <w:trHeight w:val="1340"/>
        </w:trPr>
        <w:tc>
          <w:tcPr>
            <w:tcW w:w="14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AAA" w:rsidRDefault="00CA6AAA">
            <w:pPr>
              <w:jc w:val="center"/>
              <w:rPr>
                <w:sz w:val="10"/>
                <w:szCs w:val="10"/>
              </w:rPr>
            </w:pP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फोटो</w:t>
            </w:r>
            <w:r>
              <w:rPr>
                <w:rFonts w:hint="cs"/>
                <w:sz w:val="10"/>
                <w:szCs w:val="10"/>
                <w:cs/>
              </w:rPr>
              <w:t xml:space="preserve"> (3</w:t>
            </w:r>
            <w:r>
              <w:rPr>
                <w:sz w:val="10"/>
                <w:szCs w:val="10"/>
              </w:rPr>
              <w:t>X</w:t>
            </w:r>
            <w:r>
              <w:rPr>
                <w:rFonts w:hint="cs"/>
                <w:sz w:val="10"/>
                <w:szCs w:val="10"/>
                <w:cs/>
              </w:rPr>
              <w:t xml:space="preserve">3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सेमी</w:t>
            </w:r>
            <w:r>
              <w:rPr>
                <w:rFonts w:hint="cs"/>
                <w:sz w:val="10"/>
                <w:szCs w:val="10"/>
                <w:cs/>
              </w:rPr>
              <w:t xml:space="preserve">.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जिसमें</w:t>
            </w:r>
            <w:r>
              <w:rPr>
                <w:rFonts w:hint="cs"/>
                <w:sz w:val="10"/>
                <w:szCs w:val="10"/>
                <w:cs/>
              </w:rPr>
              <w:t xml:space="preserve"> 75</w:t>
            </w:r>
            <w:r>
              <w:rPr>
                <w:sz w:val="10"/>
                <w:szCs w:val="10"/>
              </w:rPr>
              <w:t>%</w:t>
            </w:r>
            <w:r>
              <w:rPr>
                <w:rFonts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हिस्सा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चेहरे</w:t>
            </w:r>
            <w:r>
              <w:rPr>
                <w:rFonts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के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प्रतिबिम्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>‍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ब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का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हो</w:t>
            </w:r>
            <w:r>
              <w:rPr>
                <w:rFonts w:hint="cs"/>
                <w:sz w:val="10"/>
                <w:szCs w:val="10"/>
                <w:cs/>
              </w:rPr>
              <w:t xml:space="preserve">)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अग्र</w:t>
            </w:r>
            <w:r>
              <w:rPr>
                <w:rFonts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भाग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 xml:space="preserve">में 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प्रायोजक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प्राधिकारी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द्वारा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सत्यापित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हो</w:t>
            </w:r>
            <w:r>
              <w:rPr>
                <w:rFonts w:hint="cs"/>
                <w:sz w:val="10"/>
                <w:szCs w:val="10"/>
                <w:cs/>
              </w:rPr>
              <w:t xml:space="preserve">,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चिपकाई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जानी</w:t>
            </w:r>
            <w:r>
              <w:rPr>
                <w:rFonts w:ascii="Cambria Math" w:hAnsi="Cambria Math" w:cs="Cambria Math" w:hint="cs"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0"/>
                <w:szCs w:val="10"/>
                <w:cs/>
              </w:rPr>
              <w:t>चाहिए</w:t>
            </w:r>
            <w:r>
              <w:rPr>
                <w:sz w:val="10"/>
                <w:szCs w:val="10"/>
              </w:rPr>
              <w:t xml:space="preserve"> I</w:t>
            </w:r>
          </w:p>
          <w:p w:rsidR="00CA6AAA" w:rsidRDefault="00CA6AAA">
            <w:pPr>
              <w:jc w:val="center"/>
              <w:rPr>
                <w:sz w:val="10"/>
                <w:szCs w:val="10"/>
              </w:rPr>
            </w:pPr>
            <w:r>
              <w:rPr>
                <w:rFonts w:hint="cs"/>
                <w:sz w:val="10"/>
                <w:szCs w:val="10"/>
                <w:cs/>
              </w:rPr>
              <w:t xml:space="preserve"> </w:t>
            </w:r>
            <w:r>
              <w:rPr>
                <w:sz w:val="10"/>
                <w:szCs w:val="10"/>
              </w:rPr>
              <w:t xml:space="preserve">Photo (3x3 </w:t>
            </w:r>
            <w:proofErr w:type="spellStart"/>
            <w:r>
              <w:rPr>
                <w:sz w:val="10"/>
                <w:szCs w:val="10"/>
              </w:rPr>
              <w:t>cms</w:t>
            </w:r>
            <w:proofErr w:type="spellEnd"/>
            <w:r>
              <w:rPr>
                <w:sz w:val="10"/>
                <w:szCs w:val="10"/>
              </w:rPr>
              <w:t xml:space="preserve"> with 75% area covered with image of the face) front attested by sponsoring Authority to be pasted.</w:t>
            </w:r>
          </w:p>
        </w:tc>
        <w:tc>
          <w:tcPr>
            <w:tcW w:w="645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A6AAA" w:rsidRDefault="00CA6A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rmala UI" w:hAnsi="Nirmala UI" w:cs="Nirmala UI" w:hint="cs"/>
                <w:b/>
                <w:bCs/>
                <w:sz w:val="28"/>
                <w:szCs w:val="28"/>
                <w:cs/>
              </w:rPr>
              <w:t>प्रपत्र</w:t>
            </w:r>
            <w:r>
              <w:rPr>
                <w:rFonts w:ascii="Cambria Math" w:hAnsi="Cambria Math" w:cs="Cambria Math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- </w:t>
            </w:r>
            <w:r>
              <w:rPr>
                <w:rFonts w:ascii="Nirmala UI" w:hAnsi="Nirmala UI" w:cs="Nirmala UI" w:hint="cs"/>
                <w:b/>
                <w:bCs/>
                <w:sz w:val="28"/>
                <w:szCs w:val="28"/>
                <w:cs/>
              </w:rPr>
              <w:t>ए</w:t>
            </w:r>
            <w:r>
              <w:rPr>
                <w:rFonts w:ascii="Cambria Math" w:hAnsi="Cambria Math" w:cs="Cambria Math" w:hint="cs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FORM-A</w:t>
            </w:r>
          </w:p>
          <w:p w:rsidR="00CA6AAA" w:rsidRDefault="00CA6A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केंद्रीय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सरकार</w:t>
            </w:r>
            <w:r>
              <w:rPr>
                <w:rFonts w:hint="cs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राज्य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सरकारों</w:t>
            </w:r>
            <w:r>
              <w:rPr>
                <w:rFonts w:hint="cs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संघ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शासित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प्रदेश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एवं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उनसे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सम्बंधित</w:t>
            </w:r>
            <w:r>
              <w:rPr>
                <w:rFonts w:hint="cs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अधीनस्थ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कार्यालयों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एवं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उपक्रमों</w:t>
            </w:r>
            <w:r>
              <w:rPr>
                <w:rFonts w:hint="cs"/>
                <w:b/>
                <w:bCs/>
                <w:sz w:val="16"/>
                <w:szCs w:val="16"/>
                <w:cs/>
              </w:rPr>
              <w:t>/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उनके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या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उनके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द्वारा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नियंत्रित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स्वायत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निकायों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कार्मिकों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के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6"/>
                <w:szCs w:val="16"/>
                <w:cs/>
              </w:rPr>
              <w:t>लिए</w:t>
            </w:r>
            <w:r>
              <w:rPr>
                <w:rFonts w:ascii="Cambria Math" w:hAnsi="Cambria Math" w:cs="Cambria Math" w:hint="cs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cs/>
              </w:rPr>
              <w:t xml:space="preserve"> </w:t>
            </w:r>
          </w:p>
          <w:p w:rsidR="00CA6AAA" w:rsidRDefault="00CA6A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 officials of Central Govt</w:t>
            </w:r>
            <w:proofErr w:type="gramStart"/>
            <w:r>
              <w:rPr>
                <w:b/>
                <w:bCs/>
                <w:sz w:val="16"/>
                <w:szCs w:val="16"/>
              </w:rPr>
              <w:t>./</w:t>
            </w:r>
            <w:proofErr w:type="gramEnd"/>
            <w:r>
              <w:rPr>
                <w:b/>
                <w:bCs/>
                <w:sz w:val="16"/>
                <w:szCs w:val="16"/>
              </w:rPr>
              <w:t>State Governments/UT Administrations and their attached /Subordinate offices and Undertakings/Autonomous Bodies owned or controlled by them.</w:t>
            </w:r>
          </w:p>
          <w:p w:rsidR="00CA6AAA" w:rsidRDefault="00CA6A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AAA" w:rsidRDefault="00CA6AAA">
            <w:pPr>
              <w:jc w:val="center"/>
              <w:rPr>
                <w:sz w:val="12"/>
                <w:szCs w:val="12"/>
              </w:rPr>
            </w:pP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फोटो</w:t>
            </w:r>
            <w:r>
              <w:rPr>
                <w:rFonts w:hint="cs"/>
                <w:sz w:val="12"/>
                <w:szCs w:val="12"/>
                <w:cs/>
              </w:rPr>
              <w:t xml:space="preserve"> (3</w:t>
            </w:r>
            <w:r>
              <w:rPr>
                <w:sz w:val="12"/>
                <w:szCs w:val="12"/>
              </w:rPr>
              <w:t>X</w:t>
            </w:r>
            <w:r>
              <w:rPr>
                <w:rFonts w:hint="cs"/>
                <w:sz w:val="12"/>
                <w:szCs w:val="12"/>
                <w:cs/>
              </w:rPr>
              <w:t xml:space="preserve">3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सेमी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का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जिसमें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hint="cs"/>
                <w:sz w:val="12"/>
                <w:szCs w:val="12"/>
                <w:cs/>
              </w:rPr>
              <w:t>75</w:t>
            </w:r>
            <w:r>
              <w:rPr>
                <w:sz w:val="12"/>
                <w:szCs w:val="12"/>
              </w:rPr>
              <w:t>%</w:t>
            </w:r>
            <w:r>
              <w:rPr>
                <w:rFonts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हिस्सा चेहरे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के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प्रतिबिम्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>‍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ब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हो</w:t>
            </w:r>
            <w:r>
              <w:rPr>
                <w:rFonts w:hint="cs"/>
                <w:sz w:val="12"/>
                <w:szCs w:val="12"/>
                <w:cs/>
              </w:rPr>
              <w:t xml:space="preserve">)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चिपकाई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जानी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चाहिए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hint="cs"/>
                <w:sz w:val="12"/>
                <w:szCs w:val="12"/>
                <w:cs/>
              </w:rPr>
              <w:t>(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स्त्यापित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नहीं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की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जानी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चाहिए</w:t>
            </w:r>
            <w:r>
              <w:rPr>
                <w:sz w:val="12"/>
                <w:szCs w:val="12"/>
              </w:rPr>
              <w:t xml:space="preserve"> I</w:t>
            </w:r>
            <w:r>
              <w:rPr>
                <w:rFonts w:hint="cs"/>
                <w:sz w:val="12"/>
                <w:szCs w:val="12"/>
                <w:cs/>
              </w:rPr>
              <w:t xml:space="preserve">) </w:t>
            </w:r>
          </w:p>
          <w:p w:rsidR="00CA6AAA" w:rsidRDefault="00CA6AAA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Photo (3x3 </w:t>
            </w:r>
            <w:proofErr w:type="spellStart"/>
            <w:r>
              <w:rPr>
                <w:sz w:val="12"/>
                <w:szCs w:val="12"/>
              </w:rPr>
              <w:t>cms</w:t>
            </w:r>
            <w:proofErr w:type="spellEnd"/>
            <w:r>
              <w:rPr>
                <w:sz w:val="12"/>
                <w:szCs w:val="12"/>
              </w:rPr>
              <w:t xml:space="preserve"> with 75% area covered with image of the face) to be pasted here (Not to be attested.)</w:t>
            </w:r>
          </w:p>
        </w:tc>
      </w:tr>
      <w:tr w:rsidR="00CA6AAA" w:rsidTr="00CA6AAA">
        <w:trPr>
          <w:trHeight w:val="404"/>
        </w:trPr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AAA" w:rsidRDefault="00CA6AAA">
            <w:pPr>
              <w:jc w:val="center"/>
            </w:pPr>
          </w:p>
        </w:tc>
        <w:tc>
          <w:tcPr>
            <w:tcW w:w="645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6AAA" w:rsidRDefault="00CA6AAA">
            <w:pPr>
              <w:jc w:val="center"/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A" w:rsidRDefault="00CA6AAA">
            <w:pPr>
              <w:jc w:val="center"/>
              <w:rPr>
                <w:sz w:val="46"/>
                <w:szCs w:val="44"/>
              </w:rPr>
            </w:pPr>
          </w:p>
        </w:tc>
      </w:tr>
      <w:tr w:rsidR="00CA6AAA" w:rsidTr="00CA6AAA"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AAA" w:rsidRDefault="00CA6AAA">
            <w:pPr>
              <w:jc w:val="center"/>
            </w:pPr>
          </w:p>
        </w:tc>
        <w:tc>
          <w:tcPr>
            <w:tcW w:w="61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AAA" w:rsidRDefault="00CA6AAA">
            <w:pPr>
              <w:jc w:val="center"/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</w:rPr>
              <w:t>भाग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/</w:t>
            </w:r>
            <w:r>
              <w:rPr>
                <w:b/>
                <w:bCs/>
                <w:sz w:val="24"/>
                <w:szCs w:val="24"/>
              </w:rPr>
              <w:t>PART-1</w:t>
            </w:r>
          </w:p>
          <w:p w:rsidR="00CA6AAA" w:rsidRDefault="00CA6AAA">
            <w:pPr>
              <w:jc w:val="center"/>
            </w:pPr>
            <w:r>
              <w:rPr>
                <w:sz w:val="16"/>
                <w:szCs w:val="16"/>
              </w:rPr>
              <w:t>(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आवेदक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द्वारा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भरा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जाना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चाहिए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hint="cs"/>
                <w:sz w:val="16"/>
                <w:szCs w:val="16"/>
                <w:cs/>
              </w:rPr>
              <w:t xml:space="preserve">/ </w:t>
            </w:r>
            <w:r>
              <w:rPr>
                <w:sz w:val="16"/>
                <w:szCs w:val="16"/>
              </w:rPr>
              <w:t>To  be filled by Applicant)</w:t>
            </w:r>
          </w:p>
        </w:tc>
        <w:tc>
          <w:tcPr>
            <w:tcW w:w="20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AAA" w:rsidRDefault="00CA6AAA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hint="cs"/>
                <w:b/>
                <w:bCs/>
                <w:sz w:val="10"/>
                <w:szCs w:val="10"/>
                <w:cs/>
              </w:rPr>
              <w:t xml:space="preserve">   (</w:t>
            </w:r>
            <w:r>
              <w:rPr>
                <w:rFonts w:ascii="Nirmala UI" w:hAnsi="Nirmala UI" w:cs="Nirmala UI" w:hint="cs"/>
                <w:b/>
                <w:bCs/>
                <w:sz w:val="10"/>
                <w:szCs w:val="10"/>
                <w:cs/>
              </w:rPr>
              <w:t>ऊपर</w:t>
            </w:r>
            <w:r>
              <w:rPr>
                <w:rFonts w:ascii="Cambria Math" w:hAnsi="Cambria Math" w:cs="Cambria Math" w:hint="cs"/>
                <w:b/>
                <w:bCs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0"/>
                <w:szCs w:val="10"/>
                <w:cs/>
              </w:rPr>
              <w:t>के</w:t>
            </w:r>
            <w:r>
              <w:rPr>
                <w:rFonts w:ascii="Cambria Math" w:hAnsi="Cambria Math" w:cs="Cambria Math" w:hint="cs"/>
                <w:b/>
                <w:bCs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0"/>
                <w:szCs w:val="10"/>
                <w:cs/>
              </w:rPr>
              <w:t>बॉक्</w:t>
            </w:r>
            <w:r>
              <w:rPr>
                <w:rFonts w:ascii="Cambria Math" w:hAnsi="Cambria Math" w:cs="Cambria Math" w:hint="cs"/>
                <w:b/>
                <w:bCs/>
                <w:sz w:val="10"/>
                <w:szCs w:val="10"/>
                <w:cs/>
              </w:rPr>
              <w:t>‍</w:t>
            </w:r>
            <w:r>
              <w:rPr>
                <w:rFonts w:ascii="Nirmala UI" w:hAnsi="Nirmala UI" w:cs="Nirmala UI" w:hint="cs"/>
                <w:b/>
                <w:bCs/>
                <w:sz w:val="10"/>
                <w:szCs w:val="10"/>
                <w:cs/>
              </w:rPr>
              <w:t>स</w:t>
            </w:r>
            <w:r>
              <w:rPr>
                <w:rFonts w:ascii="Cambria Math" w:hAnsi="Cambria Math" w:cs="Cambria Math" w:hint="cs"/>
                <w:b/>
                <w:bCs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0"/>
                <w:szCs w:val="10"/>
                <w:cs/>
              </w:rPr>
              <w:t>में</w:t>
            </w:r>
            <w:r>
              <w:rPr>
                <w:rFonts w:ascii="Cambria Math" w:hAnsi="Cambria Math" w:cs="Cambria Math" w:hint="cs"/>
                <w:b/>
                <w:bCs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0"/>
                <w:szCs w:val="10"/>
                <w:cs/>
              </w:rPr>
              <w:t>आवेदक</w:t>
            </w:r>
            <w:r>
              <w:rPr>
                <w:rFonts w:ascii="Cambria Math" w:hAnsi="Cambria Math" w:cs="Cambria Math" w:hint="cs"/>
                <w:b/>
                <w:bCs/>
                <w:sz w:val="10"/>
                <w:szCs w:val="10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  <w:bCs/>
                <w:sz w:val="10"/>
                <w:szCs w:val="10"/>
                <w:cs/>
              </w:rPr>
              <w:t>के</w:t>
            </w:r>
            <w:r>
              <w:rPr>
                <w:rFonts w:ascii="Cambria Math" w:hAnsi="Cambria Math" w:cs="Cambria Math" w:hint="cs"/>
                <w:b/>
                <w:bCs/>
                <w:sz w:val="10"/>
                <w:szCs w:val="10"/>
                <w:cs/>
              </w:rPr>
              <w:t xml:space="preserve"> </w:t>
            </w:r>
            <w:r w:rsidR="00A65038">
              <w:rPr>
                <w:rFonts w:ascii="Nirmala UI" w:hAnsi="Nirmala UI" w:cs="Nirmala UI" w:hint="cs"/>
                <w:b/>
                <w:bCs/>
                <w:sz w:val="10"/>
                <w:szCs w:val="10"/>
                <w:cs/>
              </w:rPr>
              <w:t>हस्ताक्षर</w:t>
            </w:r>
            <w:r>
              <w:rPr>
                <w:rFonts w:hint="cs"/>
                <w:b/>
                <w:bCs/>
                <w:sz w:val="10"/>
                <w:szCs w:val="10"/>
                <w:cs/>
              </w:rPr>
              <w:t xml:space="preserve">) </w:t>
            </w:r>
            <w:r>
              <w:rPr>
                <w:b/>
                <w:bCs/>
                <w:sz w:val="10"/>
                <w:szCs w:val="10"/>
              </w:rPr>
              <w:t xml:space="preserve">      </w:t>
            </w:r>
          </w:p>
          <w:p w:rsidR="00CA6AAA" w:rsidRDefault="00CA6AAA">
            <w:pPr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hint="cs"/>
                <w:b/>
                <w:bCs/>
                <w:sz w:val="10"/>
                <w:szCs w:val="10"/>
                <w:cs/>
              </w:rPr>
              <w:t xml:space="preserve">    </w:t>
            </w:r>
            <w:r>
              <w:rPr>
                <w:b/>
                <w:bCs/>
                <w:sz w:val="8"/>
                <w:szCs w:val="8"/>
              </w:rPr>
              <w:t>(Signature of the Applicant</w:t>
            </w:r>
            <w:r>
              <w:rPr>
                <w:rFonts w:hint="cs"/>
                <w:b/>
                <w:bCs/>
                <w:sz w:val="8"/>
                <w:szCs w:val="8"/>
                <w:cs/>
              </w:rPr>
              <w:t xml:space="preserve"> </w:t>
            </w:r>
            <w:r>
              <w:rPr>
                <w:b/>
                <w:bCs/>
                <w:sz w:val="8"/>
                <w:szCs w:val="8"/>
              </w:rPr>
              <w:t>in the box above)</w:t>
            </w:r>
          </w:p>
        </w:tc>
      </w:tr>
      <w:tr w:rsidR="00CA6AAA" w:rsidTr="00CA6AAA">
        <w:tc>
          <w:tcPr>
            <w:tcW w:w="96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AAA" w:rsidRDefault="00CA6AAA">
            <w:pPr>
              <w:rPr>
                <w:sz w:val="10"/>
                <w:szCs w:val="10"/>
              </w:rPr>
            </w:pPr>
          </w:p>
        </w:tc>
      </w:tr>
      <w:tr w:rsidR="00CA6AAA" w:rsidTr="00CA6AA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(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अ</w:t>
            </w:r>
            <w:r>
              <w:rPr>
                <w:rFonts w:hint="cs"/>
                <w:sz w:val="16"/>
                <w:szCs w:val="16"/>
                <w:cs/>
              </w:rPr>
              <w:t>)</w:t>
            </w:r>
          </w:p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</w:t>
            </w:r>
          </w:p>
        </w:tc>
        <w:tc>
          <w:tcPr>
            <w:tcW w:w="4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पहचान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पत्र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प्रकार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</w:p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Identity Card</w:t>
            </w:r>
          </w:p>
          <w:p w:rsidR="00CA6AAA" w:rsidRDefault="00CA6AAA">
            <w:p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cs/>
              </w:rPr>
              <w:t>(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क</w:t>
            </w:r>
            <w:r>
              <w:rPr>
                <w:rFonts w:hint="cs"/>
                <w:sz w:val="12"/>
                <w:szCs w:val="12"/>
                <w:cs/>
              </w:rPr>
              <w:t xml:space="preserve">)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केंद्र सरकार</w:t>
            </w:r>
            <w:r>
              <w:rPr>
                <w:rFonts w:hint="cs"/>
                <w:sz w:val="12"/>
                <w:szCs w:val="12"/>
                <w:cs/>
              </w:rPr>
              <w:t xml:space="preserve"> / </w:t>
            </w:r>
            <w:r>
              <w:rPr>
                <w:sz w:val="12"/>
                <w:szCs w:val="12"/>
              </w:rPr>
              <w:t>(</w:t>
            </w:r>
            <w:proofErr w:type="spellStart"/>
            <w:r>
              <w:rPr>
                <w:sz w:val="12"/>
                <w:szCs w:val="12"/>
              </w:rPr>
              <w:t>i</w:t>
            </w:r>
            <w:proofErr w:type="spellEnd"/>
            <w:r>
              <w:rPr>
                <w:sz w:val="12"/>
                <w:szCs w:val="12"/>
              </w:rPr>
              <w:t>) Central Government.</w:t>
            </w:r>
          </w:p>
          <w:p w:rsidR="00CA6AAA" w:rsidRDefault="00CA6AAA">
            <w:pPr>
              <w:ind w:left="-47"/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cs/>
              </w:rPr>
              <w:t>(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ख</w:t>
            </w:r>
            <w:r>
              <w:rPr>
                <w:rFonts w:hint="cs"/>
                <w:sz w:val="12"/>
                <w:szCs w:val="12"/>
                <w:cs/>
              </w:rPr>
              <w:t xml:space="preserve">)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राज्य</w:t>
            </w:r>
            <w:r>
              <w:rPr>
                <w:rFonts w:hint="cs"/>
                <w:sz w:val="12"/>
                <w:szCs w:val="12"/>
                <w:cs/>
              </w:rPr>
              <w:t>/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संघ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शासित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प्रदेश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sz w:val="12"/>
                <w:szCs w:val="12"/>
              </w:rPr>
              <w:t xml:space="preserve"> / (ii) State Govt./UT Administration.</w:t>
            </w:r>
          </w:p>
          <w:p w:rsidR="00CA6AAA" w:rsidRDefault="00CA6AAA">
            <w:pPr>
              <w:ind w:left="-47"/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cs/>
              </w:rPr>
              <w:t>(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ग</w:t>
            </w:r>
            <w:r>
              <w:rPr>
                <w:rFonts w:hint="cs"/>
                <w:sz w:val="12"/>
                <w:szCs w:val="12"/>
                <w:cs/>
              </w:rPr>
              <w:t xml:space="preserve">)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निगम</w:t>
            </w:r>
            <w:r>
              <w:rPr>
                <w:rFonts w:hint="cs"/>
                <w:sz w:val="12"/>
                <w:szCs w:val="12"/>
                <w:cs/>
              </w:rPr>
              <w:t>/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उपक्रम</w:t>
            </w:r>
            <w:r>
              <w:rPr>
                <w:rFonts w:hint="cs"/>
                <w:sz w:val="12"/>
                <w:szCs w:val="12"/>
                <w:cs/>
              </w:rPr>
              <w:t>/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स्वायत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निकाय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</w:p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(iii)  Corporation/Undertaking/Autonomous Body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(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ब</w:t>
            </w:r>
            <w:r>
              <w:rPr>
                <w:rFonts w:hint="cs"/>
                <w:sz w:val="16"/>
                <w:szCs w:val="16"/>
                <w:cs/>
              </w:rPr>
              <w:t>)</w:t>
            </w:r>
          </w:p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4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कर्मचारी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वर्ग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</w:p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Category of Employee : </w:t>
            </w:r>
          </w:p>
          <w:p w:rsidR="00CA6AAA" w:rsidRDefault="00CA6AAA">
            <w:pPr>
              <w:rPr>
                <w:sz w:val="12"/>
                <w:szCs w:val="12"/>
              </w:rPr>
            </w:pP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नियमित</w:t>
            </w:r>
            <w:r>
              <w:rPr>
                <w:rFonts w:hint="cs"/>
                <w:sz w:val="12"/>
                <w:szCs w:val="12"/>
                <w:cs/>
              </w:rPr>
              <w:t>/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अनियत</w:t>
            </w:r>
            <w:r>
              <w:rPr>
                <w:rFonts w:hint="cs"/>
                <w:sz w:val="12"/>
                <w:szCs w:val="12"/>
                <w:cs/>
              </w:rPr>
              <w:t>/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विभागीय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कर्मचारी</w:t>
            </w:r>
            <w:r>
              <w:rPr>
                <w:rFonts w:hint="cs"/>
                <w:sz w:val="12"/>
                <w:szCs w:val="12"/>
                <w:cs/>
              </w:rPr>
              <w:t>/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सेवा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2"/>
                <w:szCs w:val="12"/>
                <w:cs/>
              </w:rPr>
              <w:t>कार्मिक</w:t>
            </w:r>
            <w:r>
              <w:rPr>
                <w:rFonts w:ascii="Cambria Math" w:hAnsi="Cambria Math" w:cs="Cambria Math" w:hint="cs"/>
                <w:sz w:val="12"/>
                <w:szCs w:val="12"/>
                <w:cs/>
              </w:rPr>
              <w:t xml:space="preserve"> </w:t>
            </w:r>
          </w:p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(Regular/Casual/ Departmental Employee/Service Personnel)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51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आवेदक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नाम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>/ Name of the Applicant</w:t>
            </w: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(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बडे़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अक्षरों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में</w:t>
            </w:r>
            <w:r>
              <w:rPr>
                <w:rFonts w:hint="cs"/>
                <w:sz w:val="16"/>
                <w:szCs w:val="16"/>
                <w:cs/>
              </w:rPr>
              <w:t>)</w:t>
            </w:r>
            <w:r>
              <w:rPr>
                <w:sz w:val="16"/>
                <w:szCs w:val="16"/>
              </w:rPr>
              <w:t xml:space="preserve"> / (In CAPITAL LETTERS)</w:t>
            </w: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पदनाम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51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Designation</w:t>
            </w: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वेतनमान</w:t>
            </w:r>
            <w:r>
              <w:rPr>
                <w:rFonts w:hint="cs"/>
                <w:sz w:val="16"/>
                <w:szCs w:val="16"/>
                <w:cs/>
              </w:rPr>
              <w:t>/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वेतन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  <w:lang w:val="en-IN"/>
              </w:rPr>
              <w:t>बैंड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>/ Pay Scale/Pay Band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ग्रेड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वेतन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hint="cs"/>
                <w:sz w:val="16"/>
                <w:szCs w:val="16"/>
                <w:cs/>
              </w:rPr>
              <w:t>(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जहां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कहीं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लागू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हो</w:t>
            </w:r>
            <w:r>
              <w:rPr>
                <w:rFonts w:hint="cs"/>
                <w:sz w:val="16"/>
                <w:szCs w:val="16"/>
                <w:cs/>
              </w:rPr>
              <w:t xml:space="preserve">) </w:t>
            </w:r>
            <w:r>
              <w:rPr>
                <w:sz w:val="16"/>
                <w:szCs w:val="16"/>
              </w:rPr>
              <w:t xml:space="preserve">/ Grade Pay (Wherever applicable)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(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</w:t>
            </w:r>
            <w:r>
              <w:rPr>
                <w:rFonts w:hint="cs"/>
                <w:sz w:val="16"/>
                <w:szCs w:val="16"/>
                <w:cs/>
              </w:rPr>
              <w:t xml:space="preserve">)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मंत्रालय</w:t>
            </w:r>
            <w:r>
              <w:rPr>
                <w:rFonts w:hint="cs"/>
                <w:sz w:val="16"/>
                <w:szCs w:val="16"/>
                <w:cs/>
              </w:rPr>
              <w:t>/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राज्य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सरकार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(a) Ministry/State Government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(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ख</w:t>
            </w:r>
            <w:r>
              <w:rPr>
                <w:rFonts w:hint="cs"/>
                <w:sz w:val="16"/>
                <w:szCs w:val="16"/>
                <w:cs/>
              </w:rPr>
              <w:t xml:space="preserve">)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विभाग</w:t>
            </w:r>
            <w:r>
              <w:rPr>
                <w:rFonts w:hint="cs"/>
                <w:sz w:val="16"/>
                <w:szCs w:val="16"/>
                <w:cs/>
              </w:rPr>
              <w:t>/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लोक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उपक्रम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>(b) Department/Public Undertaking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 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रक्त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समूह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/ Blood Group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val="48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 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कार्यस्थल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पूरा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पता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</w:p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Address of Place of Working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09 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जन्म</w:t>
            </w:r>
            <w:r>
              <w:rPr>
                <w:rFonts w:hint="cs"/>
                <w:sz w:val="16"/>
                <w:szCs w:val="16"/>
                <w:cs/>
              </w:rPr>
              <w:t>–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तिथि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/ Date of Birth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टेलिफोन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संख्या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/ Telephone Numbers :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(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</w:t>
            </w:r>
            <w:r>
              <w:rPr>
                <w:rFonts w:hint="cs"/>
                <w:sz w:val="16"/>
                <w:szCs w:val="16"/>
                <w:cs/>
              </w:rPr>
              <w:t xml:space="preserve">)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कार्यालय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(a) Office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cs/>
              </w:rPr>
              <w:t>(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ख</w:t>
            </w:r>
            <w:r>
              <w:rPr>
                <w:rFonts w:hint="cs"/>
                <w:sz w:val="16"/>
                <w:szCs w:val="16"/>
                <w:cs/>
              </w:rPr>
              <w:t xml:space="preserve">)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आवास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(b) Residence 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पिता</w:t>
            </w:r>
            <w:r>
              <w:rPr>
                <w:rFonts w:hint="cs"/>
                <w:sz w:val="16"/>
                <w:szCs w:val="16"/>
                <w:cs/>
              </w:rPr>
              <w:t>/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पति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नाम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/  Father’s / Husband’s Name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अधिवर्षिता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की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तारीख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/ Date of Superannuation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पहचान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चिह्न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/ Mark of Identification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hRule="exact" w:val="36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राजपत्रित</w:t>
            </w:r>
            <w:r>
              <w:rPr>
                <w:rFonts w:hint="cs"/>
                <w:sz w:val="16"/>
                <w:szCs w:val="16"/>
                <w:cs/>
              </w:rPr>
              <w:t>/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अराजपत्रित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Gazetted</w:t>
            </w:r>
            <w:proofErr w:type="spellEnd"/>
            <w:r>
              <w:rPr>
                <w:sz w:val="16"/>
                <w:szCs w:val="16"/>
              </w:rPr>
              <w:t xml:space="preserve"> / Non-</w:t>
            </w:r>
            <w:proofErr w:type="spellStart"/>
            <w:r>
              <w:rPr>
                <w:sz w:val="16"/>
                <w:szCs w:val="16"/>
              </w:rPr>
              <w:t>Gazetted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  <w:tr w:rsidR="00CA6AAA" w:rsidTr="00CA6AAA">
        <w:trPr>
          <w:trHeight w:val="98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</w:p>
        </w:tc>
        <w:tc>
          <w:tcPr>
            <w:tcW w:w="51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AAA" w:rsidRDefault="00CA6AAA">
            <w:pPr>
              <w:rPr>
                <w:sz w:val="18"/>
                <w:szCs w:val="18"/>
              </w:rPr>
            </w:pP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जारी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करने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6"/>
                <w:szCs w:val="16"/>
                <w:cs/>
              </w:rPr>
              <w:t>कारण</w:t>
            </w:r>
            <w:r>
              <w:rPr>
                <w:rFonts w:ascii="Cambria Math" w:hAnsi="Cambria Math" w:cs="Cambria Math" w:hint="cs"/>
                <w:sz w:val="16"/>
                <w:szCs w:val="16"/>
                <w:cs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i</w:t>
            </w:r>
            <w:proofErr w:type="spellEnd"/>
            <w:r>
              <w:rPr>
                <w:sz w:val="14"/>
                <w:szCs w:val="14"/>
              </w:rPr>
              <w:t xml:space="preserve">)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नवीनीकरण</w:t>
            </w:r>
            <w:r>
              <w:rPr>
                <w:sz w:val="14"/>
                <w:szCs w:val="14"/>
              </w:rPr>
              <w:t xml:space="preserve">; (ii)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गुम</w:t>
            </w:r>
            <w:r>
              <w:rPr>
                <w:rFonts w:ascii="Cambria Math" w:hAnsi="Cambria Math" w:cs="Cambria Math" w:hint="cs"/>
                <w:sz w:val="14"/>
                <w:szCs w:val="1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होना</w:t>
            </w:r>
            <w:r>
              <w:rPr>
                <w:rFonts w:hint="cs"/>
                <w:sz w:val="14"/>
                <w:szCs w:val="14"/>
                <w:cs/>
              </w:rPr>
              <w:t>/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कट</w:t>
            </w:r>
            <w:r>
              <w:rPr>
                <w:rFonts w:hint="cs"/>
                <w:sz w:val="14"/>
                <w:szCs w:val="14"/>
                <w:cs/>
              </w:rPr>
              <w:t>-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फट</w:t>
            </w:r>
            <w:r>
              <w:rPr>
                <w:rFonts w:ascii="Cambria Math" w:hAnsi="Cambria Math" w:cs="Cambria Math" w:hint="cs"/>
                <w:sz w:val="14"/>
                <w:szCs w:val="1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जाना</w:t>
            </w:r>
            <w:r>
              <w:rPr>
                <w:sz w:val="14"/>
                <w:szCs w:val="14"/>
              </w:rPr>
              <w:t>; (iii)</w:t>
            </w:r>
            <w:r>
              <w:rPr>
                <w:rFonts w:hint="cs"/>
                <w:sz w:val="14"/>
                <w:szCs w:val="1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स्थानांतरण</w:t>
            </w:r>
            <w:r>
              <w:rPr>
                <w:sz w:val="14"/>
                <w:szCs w:val="14"/>
              </w:rPr>
              <w:t xml:space="preserve">; (iv)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पदनाम</w:t>
            </w:r>
            <w:r>
              <w:rPr>
                <w:rFonts w:ascii="Cambria Math" w:hAnsi="Cambria Math" w:cs="Cambria Math" w:hint="cs"/>
                <w:sz w:val="14"/>
                <w:szCs w:val="1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में</w:t>
            </w:r>
            <w:r>
              <w:rPr>
                <w:rFonts w:ascii="Cambria Math" w:hAnsi="Cambria Math" w:cs="Cambria Math" w:hint="cs"/>
                <w:sz w:val="14"/>
                <w:szCs w:val="1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बदलाव</w:t>
            </w:r>
            <w:r>
              <w:rPr>
                <w:sz w:val="14"/>
                <w:szCs w:val="14"/>
              </w:rPr>
              <w:t>; (v)</w:t>
            </w:r>
            <w:r>
              <w:rPr>
                <w:rFonts w:hint="cs"/>
                <w:sz w:val="14"/>
                <w:szCs w:val="1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नव</w:t>
            </w:r>
            <w:r>
              <w:rPr>
                <w:rFonts w:hint="cs"/>
                <w:sz w:val="14"/>
                <w:szCs w:val="14"/>
                <w:cs/>
              </w:rPr>
              <w:t>-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नियुक्ति</w:t>
            </w:r>
            <w:r>
              <w:rPr>
                <w:sz w:val="14"/>
                <w:szCs w:val="14"/>
              </w:rPr>
              <w:t>; (iv)</w:t>
            </w:r>
            <w:r>
              <w:rPr>
                <w:rFonts w:hint="cs"/>
                <w:sz w:val="14"/>
                <w:szCs w:val="1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अन्</w:t>
            </w:r>
            <w:r>
              <w:rPr>
                <w:rFonts w:ascii="Cambria Math" w:hAnsi="Cambria Math" w:cs="Cambria Math" w:hint="cs"/>
                <w:sz w:val="14"/>
                <w:szCs w:val="14"/>
                <w:cs/>
              </w:rPr>
              <w:t>‍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य</w:t>
            </w:r>
            <w:r>
              <w:rPr>
                <w:rFonts w:ascii="Cambria Math" w:hAnsi="Cambria Math" w:cs="Cambria Math" w:hint="cs"/>
                <w:sz w:val="14"/>
                <w:szCs w:val="1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कोई</w:t>
            </w:r>
            <w:r>
              <w:rPr>
                <w:rFonts w:ascii="Cambria Math" w:hAnsi="Cambria Math" w:cs="Cambria Math" w:hint="cs"/>
                <w:sz w:val="14"/>
                <w:szCs w:val="14"/>
                <w:cs/>
              </w:rPr>
              <w:t xml:space="preserve"> </w:t>
            </w:r>
            <w:r>
              <w:rPr>
                <w:rFonts w:hint="cs"/>
                <w:sz w:val="14"/>
                <w:szCs w:val="14"/>
                <w:cs/>
              </w:rPr>
              <w:t>(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उल्</w:t>
            </w:r>
            <w:r>
              <w:rPr>
                <w:rFonts w:ascii="Cambria Math" w:hAnsi="Cambria Math" w:cs="Cambria Math" w:hint="cs"/>
                <w:sz w:val="14"/>
                <w:szCs w:val="14"/>
                <w:cs/>
              </w:rPr>
              <w:t>‍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लेख</w:t>
            </w:r>
            <w:r>
              <w:rPr>
                <w:rFonts w:ascii="Cambria Math" w:hAnsi="Cambria Math" w:cs="Cambria Math" w:hint="cs"/>
                <w:sz w:val="14"/>
                <w:szCs w:val="14"/>
                <w:cs/>
              </w:rPr>
              <w:t xml:space="preserve"> </w:t>
            </w:r>
            <w:r>
              <w:rPr>
                <w:rFonts w:ascii="Nirmala UI" w:hAnsi="Nirmala UI" w:cs="Nirmala UI" w:hint="cs"/>
                <w:sz w:val="14"/>
                <w:szCs w:val="14"/>
                <w:cs/>
              </w:rPr>
              <w:t>कीजिए</w:t>
            </w:r>
            <w:r>
              <w:rPr>
                <w:rFonts w:hint="cs"/>
                <w:sz w:val="14"/>
                <w:szCs w:val="14"/>
                <w:cs/>
              </w:rPr>
              <w:t xml:space="preserve">) </w:t>
            </w:r>
            <w:r>
              <w:rPr>
                <w:sz w:val="14"/>
                <w:szCs w:val="14"/>
              </w:rPr>
              <w:t xml:space="preserve">  </w:t>
            </w:r>
          </w:p>
          <w:p w:rsidR="00CA6AAA" w:rsidRDefault="00CA6A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Reasons for Issue :(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) Renewal; (ii) Loss/Mutilation; (iii) Transfer; (iv) Change in designation; (v) Fresh appointment; (iv) Any other (Specify)  </w:t>
            </w:r>
          </w:p>
        </w:tc>
        <w:tc>
          <w:tcPr>
            <w:tcW w:w="404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AA" w:rsidRDefault="00CA6AAA">
            <w:pPr>
              <w:rPr>
                <w:sz w:val="16"/>
                <w:szCs w:val="16"/>
              </w:rPr>
            </w:pPr>
          </w:p>
        </w:tc>
      </w:tr>
    </w:tbl>
    <w:p w:rsidR="00CA6AAA" w:rsidRDefault="00CA6AAA" w:rsidP="00CA6AAA">
      <w:pPr>
        <w:pStyle w:val="ListParagraph"/>
        <w:spacing w:after="0" w:line="240" w:lineRule="auto"/>
        <w:rPr>
          <w:sz w:val="12"/>
          <w:szCs w:val="10"/>
        </w:rPr>
      </w:pPr>
    </w:p>
    <w:p w:rsidR="00CA6AAA" w:rsidRDefault="00CA6AAA" w:rsidP="00CA6AAA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>
        <w:rPr>
          <w:rFonts w:ascii="Nirmala UI" w:hAnsi="Nirmala UI" w:cs="Nirmala UI" w:hint="cs"/>
          <w:sz w:val="16"/>
          <w:szCs w:val="16"/>
          <w:cs/>
        </w:rPr>
        <w:t>प्रमाणित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किया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जाता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है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कि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ऊपर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दी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गई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सूचना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सही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है</w:t>
      </w:r>
      <w:r>
        <w:rPr>
          <w:sz w:val="16"/>
          <w:szCs w:val="16"/>
        </w:rPr>
        <w:t xml:space="preserve"> I</w:t>
      </w:r>
      <w:r>
        <w:rPr>
          <w:rFonts w:hint="cs"/>
          <w:sz w:val="16"/>
          <w:szCs w:val="16"/>
          <w:cs/>
        </w:rPr>
        <w:t xml:space="preserve"> </w:t>
      </w:r>
      <w:r>
        <w:rPr>
          <w:sz w:val="16"/>
          <w:szCs w:val="16"/>
        </w:rPr>
        <w:t xml:space="preserve">Certified that the aforesaid information is correct. </w:t>
      </w:r>
    </w:p>
    <w:p w:rsidR="00CA6AAA" w:rsidRDefault="00CA6AAA" w:rsidP="00CA6A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Nirmala UI" w:hAnsi="Nirmala UI" w:cs="Nirmala UI" w:hint="cs"/>
          <w:sz w:val="16"/>
          <w:szCs w:val="16"/>
          <w:cs/>
        </w:rPr>
        <w:t>इसके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साथ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पुराना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पहचान</w:t>
      </w:r>
      <w:r>
        <w:rPr>
          <w:rFonts w:hint="cs"/>
          <w:sz w:val="16"/>
          <w:szCs w:val="16"/>
          <w:cs/>
        </w:rPr>
        <w:t>-</w:t>
      </w:r>
      <w:r>
        <w:rPr>
          <w:rFonts w:ascii="Nirmala UI" w:hAnsi="Nirmala UI" w:cs="Nirmala UI" w:hint="cs"/>
          <w:sz w:val="16"/>
          <w:szCs w:val="16"/>
          <w:cs/>
        </w:rPr>
        <w:t>पत्र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संलग्न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किया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गया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है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अथवा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पुराना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पहचान</w:t>
      </w:r>
      <w:r>
        <w:rPr>
          <w:rFonts w:hint="cs"/>
          <w:sz w:val="16"/>
          <w:szCs w:val="16"/>
          <w:cs/>
        </w:rPr>
        <w:t>-</w:t>
      </w:r>
      <w:r>
        <w:rPr>
          <w:rFonts w:ascii="Nirmala UI" w:hAnsi="Nirmala UI" w:cs="Nirmala UI" w:hint="cs"/>
          <w:sz w:val="16"/>
          <w:szCs w:val="16"/>
          <w:cs/>
        </w:rPr>
        <w:t>पत्र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खो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गया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है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तथा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मामला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पुलिस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में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दिनांक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hint="cs"/>
          <w:sz w:val="16"/>
          <w:szCs w:val="16"/>
          <w:cs/>
        </w:rPr>
        <w:t xml:space="preserve">...................... </w:t>
      </w:r>
      <w:r>
        <w:rPr>
          <w:rFonts w:ascii="Nirmala UI" w:hAnsi="Nirmala UI" w:cs="Nirmala UI" w:hint="cs"/>
          <w:sz w:val="16"/>
          <w:szCs w:val="16"/>
          <w:cs/>
        </w:rPr>
        <w:t>की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रसीद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संख्या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hint="cs"/>
          <w:sz w:val="16"/>
          <w:szCs w:val="16"/>
          <w:cs/>
        </w:rPr>
        <w:t xml:space="preserve">..................................  </w:t>
      </w:r>
      <w:r>
        <w:rPr>
          <w:rFonts w:ascii="Nirmala UI" w:hAnsi="Nirmala UI" w:cs="Nirmala UI" w:hint="cs"/>
          <w:sz w:val="16"/>
          <w:szCs w:val="16"/>
          <w:cs/>
        </w:rPr>
        <w:t>के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द्वारा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दर्ज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किया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गया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है</w:t>
      </w:r>
      <w:r>
        <w:rPr>
          <w:sz w:val="16"/>
          <w:szCs w:val="16"/>
        </w:rPr>
        <w:t xml:space="preserve"> I</w:t>
      </w:r>
      <w:r>
        <w:rPr>
          <w:rFonts w:hint="cs"/>
          <w:sz w:val="16"/>
          <w:szCs w:val="16"/>
          <w:cs/>
        </w:rPr>
        <w:t xml:space="preserve"> (</w:t>
      </w:r>
      <w:r>
        <w:rPr>
          <w:rFonts w:ascii="Nirmala UI" w:hAnsi="Nirmala UI" w:cs="Nirmala UI" w:hint="cs"/>
          <w:sz w:val="16"/>
          <w:szCs w:val="16"/>
          <w:cs/>
        </w:rPr>
        <w:t>जो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लागू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न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हो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उसे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हटा</w:t>
      </w:r>
      <w:r>
        <w:rPr>
          <w:rFonts w:ascii="Cambria Math" w:hAnsi="Cambria Math" w:cs="Cambria Math" w:hint="cs"/>
          <w:sz w:val="16"/>
          <w:szCs w:val="16"/>
          <w:cs/>
        </w:rPr>
        <w:t xml:space="preserve"> </w:t>
      </w:r>
      <w:r>
        <w:rPr>
          <w:rFonts w:ascii="Nirmala UI" w:hAnsi="Nirmala UI" w:cs="Nirmala UI" w:hint="cs"/>
          <w:sz w:val="16"/>
          <w:szCs w:val="16"/>
          <w:cs/>
        </w:rPr>
        <w:t>दीजिए</w:t>
      </w:r>
      <w:r>
        <w:rPr>
          <w:rFonts w:hint="cs"/>
          <w:sz w:val="16"/>
          <w:szCs w:val="16"/>
          <w:cs/>
        </w:rPr>
        <w:t xml:space="preserve">) </w:t>
      </w:r>
    </w:p>
    <w:p w:rsidR="00CA6AAA" w:rsidRDefault="00CA6AAA" w:rsidP="00CA6AAA">
      <w:pPr>
        <w:pStyle w:val="ListParagraph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The old Identity Card No. ……………. Dated………………………… is hereby enclosed or the old Identity Card is lost and the matter has been reported to the Police vide receipt No. …………………….. </w:t>
      </w:r>
      <w:proofErr w:type="gramStart"/>
      <w:r>
        <w:rPr>
          <w:sz w:val="16"/>
          <w:szCs w:val="16"/>
        </w:rPr>
        <w:t>dated</w:t>
      </w:r>
      <w:proofErr w:type="gramEnd"/>
      <w:r>
        <w:rPr>
          <w:sz w:val="16"/>
          <w:szCs w:val="16"/>
        </w:rPr>
        <w:t xml:space="preserve"> enclosed (Delete whichever is inapplicable). </w:t>
      </w:r>
    </w:p>
    <w:p w:rsidR="00CA6AAA" w:rsidRDefault="00CA6AAA" w:rsidP="00CA6AAA">
      <w:pPr>
        <w:spacing w:after="0" w:line="240" w:lineRule="auto"/>
        <w:jc w:val="both"/>
        <w:rPr>
          <w:sz w:val="42"/>
          <w:szCs w:val="4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48"/>
        <w:gridCol w:w="2808"/>
      </w:tblGrid>
      <w:tr w:rsidR="00CA6AAA" w:rsidTr="00CA6AAA">
        <w:tc>
          <w:tcPr>
            <w:tcW w:w="6048" w:type="dxa"/>
            <w:hideMark/>
          </w:tcPr>
          <w:p w:rsidR="00CA6AAA" w:rsidRDefault="00CA6AAA">
            <w:pPr>
              <w:jc w:val="right"/>
            </w:pPr>
            <w:r>
              <w:rPr>
                <w:rFonts w:ascii="Nirmala UI" w:hAnsi="Nirmala UI" w:cs="Nirmala UI" w:hint="cs"/>
                <w:cs/>
              </w:rPr>
              <w:t>आवेदक</w:t>
            </w:r>
            <w:r>
              <w:rPr>
                <w:rFonts w:ascii="Cambria Math" w:hAnsi="Cambria Math" w:cs="Cambria Math" w:hint="cs"/>
                <w:cs/>
              </w:rPr>
              <w:t xml:space="preserve"> </w:t>
            </w:r>
            <w:r>
              <w:rPr>
                <w:rFonts w:ascii="Nirmala UI" w:hAnsi="Nirmala UI" w:cs="Nirmala UI" w:hint="cs"/>
                <w:cs/>
              </w:rPr>
              <w:t>के</w:t>
            </w:r>
            <w:r>
              <w:rPr>
                <w:rFonts w:ascii="Cambria Math" w:hAnsi="Cambria Math" w:cs="Cambria Math" w:hint="cs"/>
                <w:cs/>
              </w:rPr>
              <w:t xml:space="preserve"> </w:t>
            </w:r>
            <w:r>
              <w:rPr>
                <w:rFonts w:ascii="Nirmala UI" w:hAnsi="Nirmala UI" w:cs="Nirmala UI" w:hint="cs"/>
                <w:cs/>
              </w:rPr>
              <w:t>हस्ताक्षर</w:t>
            </w:r>
            <w:r>
              <w:rPr>
                <w:rFonts w:hint="cs"/>
                <w:cs/>
              </w:rPr>
              <w:t xml:space="preserve"> / </w:t>
            </w:r>
            <w:r>
              <w:t>Signature of the Applicant</w:t>
            </w:r>
          </w:p>
        </w:tc>
        <w:tc>
          <w:tcPr>
            <w:tcW w:w="2808" w:type="dxa"/>
            <w:hideMark/>
          </w:tcPr>
          <w:p w:rsidR="00CA6AAA" w:rsidRDefault="00CA6AAA">
            <w:pPr>
              <w:pStyle w:val="ListParagraph"/>
              <w:ind w:left="0"/>
              <w:jc w:val="both"/>
            </w:pPr>
            <w:r>
              <w:t>:</w:t>
            </w:r>
          </w:p>
        </w:tc>
      </w:tr>
      <w:tr w:rsidR="00CA6AAA" w:rsidTr="00CA6AAA">
        <w:tc>
          <w:tcPr>
            <w:tcW w:w="6048" w:type="dxa"/>
            <w:hideMark/>
          </w:tcPr>
          <w:p w:rsidR="00CA6AAA" w:rsidRDefault="00CA6AAA">
            <w:pPr>
              <w:pStyle w:val="ListParagraph"/>
              <w:ind w:left="0"/>
              <w:jc w:val="right"/>
            </w:pPr>
            <w:r>
              <w:rPr>
                <w:rFonts w:ascii="Nirmala UI" w:hAnsi="Nirmala UI" w:cs="Nirmala UI" w:hint="cs"/>
                <w:cs/>
              </w:rPr>
              <w:t>दिनांक</w:t>
            </w:r>
            <w:r>
              <w:rPr>
                <w:rFonts w:cs="Mangal"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/ </w:t>
            </w:r>
            <w:r>
              <w:t xml:space="preserve">Date </w:t>
            </w:r>
          </w:p>
        </w:tc>
        <w:tc>
          <w:tcPr>
            <w:tcW w:w="2808" w:type="dxa"/>
            <w:hideMark/>
          </w:tcPr>
          <w:p w:rsidR="00CA6AAA" w:rsidRDefault="00CA6AAA">
            <w:pPr>
              <w:pStyle w:val="ListParagraph"/>
              <w:ind w:left="0"/>
              <w:jc w:val="both"/>
            </w:pPr>
            <w:r>
              <w:t>:</w:t>
            </w:r>
          </w:p>
        </w:tc>
      </w:tr>
    </w:tbl>
    <w:p w:rsidR="00CA6AAA" w:rsidRDefault="00CA6AAA" w:rsidP="00CA6AAA">
      <w:pPr>
        <w:spacing w:after="0" w:line="240" w:lineRule="auto"/>
        <w:rPr>
          <w:rFonts w:cstheme="minorBidi"/>
        </w:rPr>
      </w:pPr>
    </w:p>
    <w:p w:rsidR="00B07582" w:rsidRDefault="00B07582"/>
    <w:sectPr w:rsidR="00B07582" w:rsidSect="00CA6AAA">
      <w:pgSz w:w="12240" w:h="15840"/>
      <w:pgMar w:top="45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28C1"/>
    <w:multiLevelType w:val="hybridMultilevel"/>
    <w:tmpl w:val="EBC6B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CA6AAA"/>
    <w:rsid w:val="00593DC7"/>
    <w:rsid w:val="00A65038"/>
    <w:rsid w:val="00B07582"/>
    <w:rsid w:val="00CA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AAA"/>
    <w:pPr>
      <w:ind w:left="720"/>
      <w:contextualSpacing/>
    </w:pPr>
    <w:rPr>
      <w:rFonts w:eastAsiaTheme="minorHAnsi" w:cstheme="minorBidi"/>
    </w:rPr>
  </w:style>
  <w:style w:type="table" w:styleId="TableGrid">
    <w:name w:val="Table Grid"/>
    <w:basedOn w:val="TableNormal"/>
    <w:uiPriority w:val="59"/>
    <w:rsid w:val="00CA6AAA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2020-12-30T07:13:00Z</dcterms:created>
  <dcterms:modified xsi:type="dcterms:W3CDTF">2020-12-30T07:23:00Z</dcterms:modified>
</cp:coreProperties>
</file>